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216" w:rsidRPr="009B1C84" w:rsidRDefault="00452216" w:rsidP="00452216">
      <w:pPr>
        <w:spacing w:after="0"/>
        <w:ind w:left="5040"/>
        <w:jc w:val="right"/>
        <w:rPr>
          <w:rFonts w:ascii="Times New Roman" w:eastAsia="Times New Roman" w:hAnsi="Times New Roman"/>
          <w:b/>
          <w:bCs/>
        </w:rPr>
      </w:pPr>
      <w:r w:rsidRPr="009B1C84">
        <w:rPr>
          <w:rFonts w:ascii="Times New Roman" w:eastAsia="Times New Roman" w:hAnsi="Times New Roman"/>
          <w:b/>
          <w:bCs/>
        </w:rPr>
        <w:t xml:space="preserve">Приложение № </w:t>
      </w:r>
      <w:r w:rsidR="00382A7D">
        <w:rPr>
          <w:rFonts w:ascii="Times New Roman" w:eastAsia="Times New Roman" w:hAnsi="Times New Roman"/>
          <w:b/>
          <w:bCs/>
        </w:rPr>
        <w:t>7</w:t>
      </w:r>
    </w:p>
    <w:p w:rsidR="00452216" w:rsidRPr="009B1C84" w:rsidRDefault="00452216" w:rsidP="00452216">
      <w:pPr>
        <w:spacing w:after="0"/>
        <w:ind w:left="5040"/>
        <w:jc w:val="right"/>
        <w:rPr>
          <w:rFonts w:ascii="Times New Roman" w:eastAsia="Times New Roman" w:hAnsi="Times New Roman"/>
          <w:b/>
          <w:bCs/>
        </w:rPr>
      </w:pPr>
      <w:r w:rsidRPr="009B1C84">
        <w:rPr>
          <w:rFonts w:ascii="Times New Roman" w:eastAsia="Times New Roman" w:hAnsi="Times New Roman"/>
          <w:b/>
          <w:bCs/>
        </w:rPr>
        <w:t xml:space="preserve">к Дополнительному соглашению № </w:t>
      </w:r>
      <w:r>
        <w:rPr>
          <w:rFonts w:ascii="Times New Roman" w:eastAsia="Times New Roman" w:hAnsi="Times New Roman"/>
          <w:b/>
          <w:bCs/>
        </w:rPr>
        <w:t>2</w:t>
      </w:r>
    </w:p>
    <w:p w:rsidR="00452216" w:rsidRPr="009B1C84" w:rsidRDefault="00452216" w:rsidP="00452216">
      <w:pPr>
        <w:spacing w:after="0"/>
        <w:ind w:left="5040"/>
        <w:jc w:val="right"/>
        <w:rPr>
          <w:rFonts w:ascii="Times New Roman" w:eastAsia="Times New Roman" w:hAnsi="Times New Roman"/>
          <w:b/>
          <w:bCs/>
        </w:rPr>
      </w:pPr>
      <w:r w:rsidRPr="009B1C84">
        <w:rPr>
          <w:rFonts w:ascii="Times New Roman" w:eastAsia="Times New Roman" w:hAnsi="Times New Roman"/>
          <w:b/>
          <w:bCs/>
        </w:rPr>
        <w:t>от 2</w:t>
      </w:r>
      <w:r>
        <w:rPr>
          <w:rFonts w:ascii="Times New Roman" w:eastAsia="Times New Roman" w:hAnsi="Times New Roman"/>
          <w:b/>
          <w:bCs/>
        </w:rPr>
        <w:t>8</w:t>
      </w:r>
      <w:r w:rsidRPr="009B1C84">
        <w:rPr>
          <w:rFonts w:ascii="Times New Roman" w:eastAsia="Times New Roman" w:hAnsi="Times New Roman"/>
          <w:b/>
          <w:bCs/>
        </w:rPr>
        <w:t>.0</w:t>
      </w:r>
      <w:r>
        <w:rPr>
          <w:rFonts w:ascii="Times New Roman" w:eastAsia="Times New Roman" w:hAnsi="Times New Roman"/>
          <w:b/>
          <w:bCs/>
        </w:rPr>
        <w:t>2</w:t>
      </w:r>
      <w:r w:rsidRPr="009B1C84">
        <w:rPr>
          <w:rFonts w:ascii="Times New Roman" w:eastAsia="Times New Roman" w:hAnsi="Times New Roman"/>
          <w:b/>
          <w:bCs/>
        </w:rPr>
        <w:t>.2022 к Соглашению</w:t>
      </w:r>
    </w:p>
    <w:p w:rsidR="007F0E4F" w:rsidRDefault="007F0E4F" w:rsidP="002E3B3D">
      <w:pPr>
        <w:pStyle w:val="ConsPlusTitle"/>
        <w:jc w:val="right"/>
        <w:rPr>
          <w:rFonts w:ascii="Times New Roman" w:hAnsi="Times New Roman" w:cs="Times New Roman"/>
          <w:szCs w:val="22"/>
        </w:rPr>
      </w:pPr>
    </w:p>
    <w:p w:rsidR="00AF2B29" w:rsidRDefault="00346EBE" w:rsidP="002E3B3D">
      <w:pPr>
        <w:pStyle w:val="ConsPlusTitle"/>
        <w:jc w:val="right"/>
        <w:rPr>
          <w:rFonts w:ascii="Times New Roman" w:hAnsi="Times New Roman" w:cs="Times New Roman"/>
          <w:szCs w:val="22"/>
        </w:rPr>
      </w:pPr>
      <w:r w:rsidRPr="002241BA">
        <w:rPr>
          <w:rFonts w:ascii="Times New Roman" w:hAnsi="Times New Roman" w:cs="Times New Roman"/>
          <w:szCs w:val="22"/>
        </w:rPr>
        <w:t>П</w:t>
      </w:r>
      <w:r w:rsidR="007C09B4">
        <w:rPr>
          <w:rFonts w:ascii="Times New Roman" w:hAnsi="Times New Roman" w:cs="Times New Roman"/>
          <w:szCs w:val="22"/>
        </w:rPr>
        <w:t xml:space="preserve">риложение № </w:t>
      </w:r>
      <w:r w:rsidR="0035333F">
        <w:rPr>
          <w:rFonts w:ascii="Times New Roman" w:hAnsi="Times New Roman" w:cs="Times New Roman"/>
          <w:szCs w:val="22"/>
        </w:rPr>
        <w:t>16</w:t>
      </w:r>
      <w:r w:rsidRPr="002241BA">
        <w:rPr>
          <w:rFonts w:ascii="Times New Roman" w:hAnsi="Times New Roman" w:cs="Times New Roman"/>
          <w:szCs w:val="22"/>
        </w:rPr>
        <w:t xml:space="preserve"> </w:t>
      </w:r>
      <w:r w:rsidR="00AC3A48">
        <w:rPr>
          <w:rFonts w:ascii="Times New Roman" w:hAnsi="Times New Roman" w:cs="Times New Roman"/>
          <w:szCs w:val="22"/>
        </w:rPr>
        <w:t xml:space="preserve">к </w:t>
      </w:r>
      <w:r w:rsidR="002E3B3D">
        <w:rPr>
          <w:rFonts w:ascii="Times New Roman" w:hAnsi="Times New Roman" w:cs="Times New Roman"/>
          <w:szCs w:val="22"/>
        </w:rPr>
        <w:t>Соглашению</w:t>
      </w:r>
    </w:p>
    <w:p w:rsidR="00D3089E" w:rsidRDefault="00D3089E" w:rsidP="00622C3E">
      <w:pPr>
        <w:pStyle w:val="ConsPlusTitle"/>
        <w:jc w:val="right"/>
        <w:rPr>
          <w:b w:val="0"/>
          <w:sz w:val="18"/>
        </w:rPr>
      </w:pPr>
    </w:p>
    <w:p w:rsidR="00622C3E" w:rsidRPr="000E4A37" w:rsidRDefault="00D3089E" w:rsidP="00622C3E">
      <w:pPr>
        <w:pStyle w:val="ConsPlusTitle"/>
        <w:jc w:val="right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Таблица 1</w:t>
      </w:r>
    </w:p>
    <w:p w:rsidR="00622C3E" w:rsidRPr="000E4A37" w:rsidRDefault="00622C3E" w:rsidP="00622C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РАСПРЕДЕЛЕНИЕ</w:t>
      </w:r>
      <w:r w:rsidR="0030781C" w:rsidRPr="000E4A37">
        <w:rPr>
          <w:rFonts w:ascii="Times New Roman" w:hAnsi="Times New Roman" w:cs="Times New Roman"/>
          <w:sz w:val="26"/>
          <w:szCs w:val="26"/>
        </w:rPr>
        <w:t xml:space="preserve"> </w:t>
      </w:r>
      <w:r w:rsidRPr="000E4A37">
        <w:rPr>
          <w:rFonts w:ascii="Times New Roman" w:hAnsi="Times New Roman" w:cs="Times New Roman"/>
          <w:sz w:val="26"/>
          <w:szCs w:val="26"/>
        </w:rPr>
        <w:t xml:space="preserve">КСГ ЗАБОЛЕВАНИЙ </w:t>
      </w:r>
    </w:p>
    <w:p w:rsidR="00622C3E" w:rsidRPr="000E4A37" w:rsidRDefault="00622C3E" w:rsidP="00622C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E4A37">
        <w:rPr>
          <w:rFonts w:ascii="Times New Roman" w:hAnsi="Times New Roman" w:cs="Times New Roman"/>
          <w:sz w:val="26"/>
          <w:szCs w:val="26"/>
        </w:rPr>
        <w:t>И КОЭФФИЦИЕНТЫ ОТНОСИТЕЛЬНОЙ ЗАТРАТОЕМКОСТИ КСГ</w:t>
      </w:r>
    </w:p>
    <w:p w:rsidR="00622C3E" w:rsidRPr="00632EFC" w:rsidRDefault="00622C3E" w:rsidP="00B7771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32EFC">
        <w:rPr>
          <w:rFonts w:ascii="Times New Roman" w:hAnsi="Times New Roman" w:cs="Times New Roman"/>
          <w:sz w:val="24"/>
          <w:szCs w:val="24"/>
        </w:rPr>
        <w:t>(ДЛЯ МЕДИЦИНСКОЙ ПОМОЩИ, ОКАЗАННОЙ В СТАЦИОНАРНЫХ УСЛОВИЯХ)</w:t>
      </w:r>
    </w:p>
    <w:p w:rsidR="00B7771D" w:rsidRPr="0077217A" w:rsidRDefault="00B7771D" w:rsidP="00B7771D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tbl>
      <w:tblPr>
        <w:tblW w:w="10373" w:type="dxa"/>
        <w:jc w:val="center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4"/>
        <w:gridCol w:w="1137"/>
        <w:gridCol w:w="6395"/>
        <w:gridCol w:w="1847"/>
      </w:tblGrid>
      <w:tr w:rsidR="00622C3E" w:rsidRPr="002130C0" w:rsidTr="00382A7D">
        <w:trPr>
          <w:trHeight w:val="141"/>
          <w:tblHeader/>
          <w:jc w:val="center"/>
        </w:trPr>
        <w:tc>
          <w:tcPr>
            <w:tcW w:w="994" w:type="dxa"/>
            <w:vAlign w:val="center"/>
          </w:tcPr>
          <w:p w:rsidR="00622C3E" w:rsidRPr="002130C0" w:rsidRDefault="00622C3E" w:rsidP="00B665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0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spellStart"/>
            <w:r w:rsidRPr="002130C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2130C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130C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37" w:type="dxa"/>
            <w:vAlign w:val="center"/>
          </w:tcPr>
          <w:p w:rsidR="00622C3E" w:rsidRPr="002130C0" w:rsidRDefault="002130C0" w:rsidP="00DC3E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0C0">
              <w:rPr>
                <w:rFonts w:ascii="Times New Roman" w:hAnsi="Times New Roman" w:cs="Times New Roman"/>
                <w:b/>
                <w:sz w:val="24"/>
                <w:szCs w:val="24"/>
              </w:rPr>
              <w:t>КСГ</w:t>
            </w:r>
          </w:p>
        </w:tc>
        <w:tc>
          <w:tcPr>
            <w:tcW w:w="6395" w:type="dxa"/>
            <w:vAlign w:val="center"/>
          </w:tcPr>
          <w:p w:rsidR="00622C3E" w:rsidRPr="002130C0" w:rsidRDefault="002130C0" w:rsidP="00B665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0C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КСГ</w:t>
            </w:r>
          </w:p>
        </w:tc>
        <w:tc>
          <w:tcPr>
            <w:tcW w:w="1847" w:type="dxa"/>
            <w:vAlign w:val="center"/>
          </w:tcPr>
          <w:p w:rsidR="00622C3E" w:rsidRPr="002130C0" w:rsidRDefault="00622C3E" w:rsidP="0005656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0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Коэффициент относительной </w:t>
            </w:r>
            <w:proofErr w:type="spellStart"/>
            <w:r w:rsidRPr="002130C0">
              <w:rPr>
                <w:rFonts w:ascii="Times New Roman" w:hAnsi="Times New Roman" w:cs="Times New Roman"/>
                <w:b/>
                <w:sz w:val="24"/>
                <w:szCs w:val="24"/>
              </w:rPr>
              <w:t>затратоемкости</w:t>
            </w:r>
            <w:proofErr w:type="spellEnd"/>
            <w:r w:rsidRPr="002130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КСГ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st01.001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Осложнения, связанные с беременностью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Беременность, закончившаяся абортивным исходом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Родоразрешение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Кесарево сечение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Осложнения послеродового периода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Послеродовой сепсис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Воспалительные болезни женских половых органов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женских половых органах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женских половых органах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женских половых органах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st02.013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женских половых органах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st03.001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Нарушения с вовлечением иммунного механизма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st03.002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Ангионевротический отек, анафилактический шок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st04.001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Язва желудка и двенадцатиперстной кишки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st04.002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Воспалительные заболевания кишечника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st04.003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печени, невирусные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st04.004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печени, невирусные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st04.005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st04.006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Панкреатит с синдромом органной дисфункции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st05.001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Анемии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st05.002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Анемии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st05.003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Нарушения свертываемости крови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st05.004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крови и кроветворных органов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st05.005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крови и кроветворных органов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st05.008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st06.004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дерматозов с применением наружной терапии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st06.005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плазмафереза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st06.006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дерматозов с применением наружной и системной терапии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st06.007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st07.001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Врожденные аномалии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сердечно-сосудистой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системы,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st08.001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st08.002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остром лейкозе,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st08.003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st09.001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дети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st09.002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дети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st09.003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дети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st09.004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дети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st09.005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st09.006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st09.007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st09.008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st09.009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st09.010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дети (уровень 6)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st10.001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Детская хирургия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st10.002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Детская хирургия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st10.003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Аппендэктомия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дети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st10.004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Аппендэктомия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дети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st10.005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по поводу грыж, дети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st10.006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по поводу грыж, дети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st10.007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по поводу грыж, дети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st11.001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Сахарный диабет,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st11.002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 гипофиза,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st11.003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эндокринной системы, дети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st11.004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эндокринной системы, дети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Кишечные инфекции, взрослые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Кишечные инфекции,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Вирусный гепатит острый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Вирусный гепатит хронический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Сепсис, взрослые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Сепсис,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Сепсис с синдромом органной дисфункции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инфекционные и паразитарные болезни,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Грипп, вирус гриппа идентифицирован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Грипп и пневмония с синдромом органной дисфункции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Клещевой энцефалит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st13.001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st13.002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2,81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st13.004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Нарушения ритма и проводимости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st13.005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Нарушения ритма и проводимости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2,01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st13.006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Эндокардит, миокардит, перикардит,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кардиомиопатии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st13.007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Эндокардит, миокардит, перикардит,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кардиомиопатии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2,38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st13.008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тромболитической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терапии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1,61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st13.009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тромболитической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терапии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2,99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st13.010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тромболитической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терапии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3,54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st14.001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кишечнике и анальной области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0,84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st14.002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кишечнике и анальной области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1,74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st14.003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кишечнике и анальной области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2,49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Воспалительные заболевания ЦНС, взрослые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Воспалительные заболевания ЦНС,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1,55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Дегенеративные болезни нервной системы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0,84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Демиелинизирующие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болезни нервной системы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Эпилепсия, судороги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0,96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Расстройства периферической нервной системы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ботулотоксина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1,43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ботулотоксина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2,11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нарушения нервной системы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нарушения нервной системы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1,15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Кровоизлияние в мозг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Инфаркт мозга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Инфаркт мозга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Инфаркт мозга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4,51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Эпилепсия, судороги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Эпилепсия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3,16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st15.020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Эпилепсия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4,84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Паралитические синдромы, травма спинного мозга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Паралитические синдромы, травма спинного мозга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1,49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Дорсопатии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спондилопатии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остеопатии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Травмы позвоночника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Переломы черепа, внутричерепная травма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1,54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4,13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периферической нервной системе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1,41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периферической нервной системе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2,19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периферической нервной системе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st16.012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Доброкачественные новообразования нервной системы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st17.001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Малая масса тела при рождении, недоношенность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4,21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st17.002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Крайне малая масса тела при рождении, крайняя незрелость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15,63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st17.003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F74FBD" w:rsidRPr="00590A38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590A38" w:rsidRDefault="00F74FBD" w:rsidP="00590A38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st17.004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Геморрагические и гемолитические нарушения у новорожденных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st17.005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нарушения, возникшие в перинатальном периоде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st17.006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нарушения, возникшие в перинатальном периоде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st17.007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нарушения, возникшие в перинатальном периоде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st18.001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Почечная недостаточность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st18.002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st18.003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Гломерулярные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болезни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Операции при злокачественных новообразованиях кожи </w:t>
            </w: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1,29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злокачественных новообразованиях кожи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Мастэктомия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Мастэктомия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другие операции при злокачественном новообразовании молочной железы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st19.020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st19.021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st19.022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st19.023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st19.024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st19.025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st19.026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Операции при злокачественных новообразованиях мужских </w:t>
            </w: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половых органов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4,31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st19.037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Фебрильная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нейтропения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агранулоцитоз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вследствие проведения лекарственной терапии злокачественных новообразований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st19.038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Установка, замена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порт-системы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(катетера) для лекарственной терапии злокачественных новообразований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</w:t>
            </w: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тканей), взрослые (уровень 11)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5,74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13,86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st19.120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st19.121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29,17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st19.075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st19.076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st19.077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st19.078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st19.079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st19.080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6)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st19.081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7)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st19.082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(уровень 8)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st19.084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st19.085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st19.086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st19.087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Лучевая терапия в сочетании с лекарственной терапией </w:t>
            </w: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6,57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st19.088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st19.089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7,18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st19.099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st19.100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14,84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Лучевые повреждения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Эвисцерация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малого таза при лучевых повреждениях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19,75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st19.122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Поздний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посттрансплантационный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 после пересадки костного мозга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st20.001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уха, горла, носа, полости рта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st20.002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Средний отит, мастоидит, нарушения вестибулярной функции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st20.003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уха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st20.004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st20.005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st20.006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st20.007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st20.008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st20.009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st20.010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речевого процессора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29,91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st21.001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st21.002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st21.003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st21.004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st21.005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st21.006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органе зрения (уровень 6)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st21.007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глаза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st21.008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Травмы глаза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st22.001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Нарушения всасывания,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st22.002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органов пищеварения,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st22.003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Воспалительные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артропатии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спондилопатии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st22.004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Врожденные аномалии головного и спинного мозга,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st23.001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органов дыхания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st23.002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Интерстициальные болезни легких, врожденные аномалии развития легких,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бронхо-легочная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дисплазия,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st23.003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органов дыхания, других и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неуточненных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органов грудной клетки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st23.004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Пневмония, плеврит, другие болезни плевры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st23.005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Астма, взрослые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st23.006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Астма,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st24.001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Системные поражения соединительной ткани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st24.002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Артропатии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спондилопатии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st24.003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Ревматические болезни сердца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st24.004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Ревматические болезни сердца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болезни, врожденные аномалии вен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Болезни артерий,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артериол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капилляров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Диагностическое обследование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сердечно-сосудистой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системы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сердце и коронарных сосудах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сердце и коронарных сосудах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сердце и коронарных сосудах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сосудах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сосудах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сосудах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сосудах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сосудах 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7,12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st26.001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Новообразования доброкачественные,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неопределенного и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неуточненного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характера органов пищеварения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желчного пузыря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органов пищеварения, взрослые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сердца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сердца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Бронхит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необструктивный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симптомы и признаки, относящиеся к органам дыхания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ХОБЛ, эмфизема, бронхоэктатическая болезнь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Отравления и другие воздействия внешних причин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st27.014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st28.001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Гнойные состояния нижних дыхательных путей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st28.002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st28.003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st28.004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st28.005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Приобретенные и врожденные костно-мышечные деформации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Переломы шейки бедра и костей таза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Переломы, вывихи, растяжения области колена и голени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Тяжелая множественная и сочетанная травма (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политравма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Эндопротезирование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суставов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Тубулоинтерстициальные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болезни почек, другие болезни мочевой системы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Камни мочевой системы; симптомы, относящиеся к мочевой системе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предстательной железы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лимфатических сосудов и лимфатических узлов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эндокринных железах кроме гипофиза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эндокринных железах кроме гипофиза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неопределенного и неизвестного характера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Артрозы, другие поражения суставов, болезни мягких тканей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Остеомиелит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Остеомиелит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Остеомиелит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кожи, жировой ткани и другие болезни кожи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Открытые раны, поверхностные, другие и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неуточненные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травмы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st31.019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желчном пузыре и желчевыводящих путях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желчном пузыре и желчевыводящих путях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желчном пузыре и желчевыводящих путях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печени и поджелудочной железе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печени и поджелудочной железе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Панкреатит, хирургическое лечение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Операции на пищеводе, желудке, двенадцатиперстной </w:t>
            </w: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кишке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2,46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Аппендэктомия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взрослые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Аппендэктомия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взрослые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по поводу грыж, взрослые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по поводу грыж, взрослые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по поводу грыж, взрослые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по поводу грыж, взрослые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st32.018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операции на органах брюшной полости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st33.001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Отморожения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st33.002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Отморожения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st33.003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Ожоги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st33.004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Ожоги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st33.005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Ожоги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st33.006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Ожоги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5,20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st33.007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Ожоги (уровень 5)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11,11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st33.008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Ожоги (уровень 4,5) с синдромом органной дисфункции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st34.001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st34.002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органах полости рта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st34.003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органах полости рта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st34.004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органах полости рта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st34.005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органах полости рта (уровень 4)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1,90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st35.001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Сахарный диабет, взрослые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st35.002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Сахарный диабет, взрослые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st35.003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 гипофиза, взрослые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st35.004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эндокринной системы, взрослые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st35.005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 эндокринной системы, взрослые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st35.006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Новообразования эндокринных желез доброкачественные,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situ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неопределенного и неизвестного характера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st35.007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Расстройства питания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st35.008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нарушения обмена веществ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st35.009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Кистозный фиброз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лечение с применением препаратов иммуноглобулина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Редкие генетические заболевания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0,46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Отторжение, отмирание трансплантата органов и тканей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8,40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Реинфузия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аутокрови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контрпульсация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оксигенация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антимикробной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полирезистентными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микроорганизмами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антимикробной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полирезистентными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микроорганизмами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антимикробной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полирезистентными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микроорганизмами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st36.019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st37.002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st37.003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st37.004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8,60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st37.005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st37.006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st37.007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3,03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st37.008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Медицинская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кардиореабилитация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(3 балла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st37.009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Медицинская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кардиореабилитация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(4 балла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st37.010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Медицинская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кардиореабилитация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(5 баллов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st37.011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st37.012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st37.013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st37.014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st37.015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детей с нарушениями слуха без </w:t>
            </w: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замены речевого процессора системы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кохлеарной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имплантации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1,80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st37.016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4,81</w:t>
            </w:r>
          </w:p>
        </w:tc>
        <w:bookmarkStart w:id="0" w:name="_GoBack"/>
        <w:bookmarkEnd w:id="0"/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st37.017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st37.018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st37.019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после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онкоортопедических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операций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st37.020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по поводу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постмастэктомического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синдрома в онкологии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st37.021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COVID-19 (3 балла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st37.022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COVID-19 (4 балла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1,61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st37.023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COVID-19 (5 баллов по ШРМ)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2,15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st38.001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Соматические заболевания, осложненные старческой астенией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st12.015.1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1) легкое течение, без применения ингибиторов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интерлейкинов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 /или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янус-киназ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452216" w:rsidRDefault="00452216" w:rsidP="00F2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201F35"/>
                <w:sz w:val="24"/>
                <w:szCs w:val="24"/>
                <w:lang w:val="en-US"/>
              </w:rPr>
              <w:t>0</w:t>
            </w:r>
            <w:r w:rsidR="00F2384C">
              <w:rPr>
                <w:rFonts w:ascii="Times New Roman" w:hAnsi="Times New Roman" w:cs="Times New Roman"/>
                <w:color w:val="201F35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201F35"/>
                <w:sz w:val="24"/>
                <w:szCs w:val="24"/>
                <w:lang w:val="en-US"/>
              </w:rPr>
              <w:t>8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st12.015.2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1) легкое течение, с применением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янус-киназ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2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1,</w:t>
            </w:r>
            <w:r w:rsidR="00F2384C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7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st12.015.3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1) легкое течение, с применением ингибиторов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интерлейкинов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2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3,</w:t>
            </w:r>
            <w:r w:rsidR="00F2384C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9</w:t>
            </w: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9</w:t>
            </w:r>
          </w:p>
        </w:tc>
      </w:tr>
      <w:tr w:rsidR="00F74FBD" w:rsidRPr="002130C0" w:rsidTr="00382A7D">
        <w:trPr>
          <w:trHeight w:val="1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st12.015.4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1) легкое течение (пациенты с высоким индексом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коморбидности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более 7 баллов по шкале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Charlson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2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  <w:r w:rsidR="00F238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F74FBD" w:rsidRPr="002130C0" w:rsidTr="00382A7D">
        <w:trPr>
          <w:trHeight w:val="81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st12.016.1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2)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средне-тяжелое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течение, без применения ингибиторов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интерлейкинов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2384C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2,46</w:t>
            </w:r>
          </w:p>
        </w:tc>
      </w:tr>
      <w:tr w:rsidR="00F74FBD" w:rsidRPr="002130C0" w:rsidTr="00382A7D">
        <w:trPr>
          <w:trHeight w:val="54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st12.016.2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2)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средне-тяжелое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течение, с применением ингибиторов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янус-киназ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2384C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3,29</w:t>
            </w:r>
          </w:p>
        </w:tc>
      </w:tr>
      <w:tr w:rsidR="00F74FBD" w:rsidRPr="002130C0" w:rsidTr="00382A7D">
        <w:trPr>
          <w:trHeight w:val="81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st12.016.3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2)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средне-тяжелое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течение, с применением ингибиторов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интерлейкинов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2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4,</w:t>
            </w:r>
            <w:r w:rsidR="00F2384C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75</w:t>
            </w:r>
          </w:p>
        </w:tc>
      </w:tr>
      <w:tr w:rsidR="00F74FBD" w:rsidRPr="002130C0" w:rsidTr="00382A7D">
        <w:trPr>
          <w:trHeight w:val="80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st12.016.4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2)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средне-тяжелое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течение, с повторным применением ингибиторов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интерлейкинов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2384C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9,34</w:t>
            </w:r>
          </w:p>
        </w:tc>
      </w:tr>
      <w:tr w:rsidR="00F74FBD" w:rsidRPr="002130C0" w:rsidTr="00382A7D">
        <w:trPr>
          <w:trHeight w:val="81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st12.017.1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3), тяжелое течение без применения ингибиторов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интерлейкинов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2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4,</w:t>
            </w:r>
            <w:r w:rsidR="00F2384C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4</w:t>
            </w:r>
          </w:p>
        </w:tc>
      </w:tr>
      <w:tr w:rsidR="00F74FBD" w:rsidRPr="002130C0" w:rsidTr="00382A7D">
        <w:trPr>
          <w:trHeight w:val="81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st12.017.2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3), тяжелое течение с применением ингибиторов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интерлейкинов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2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6,6</w:t>
            </w:r>
          </w:p>
        </w:tc>
      </w:tr>
      <w:tr w:rsidR="00F74FBD" w:rsidRPr="002130C0" w:rsidTr="00382A7D">
        <w:trPr>
          <w:trHeight w:val="80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st12.017.3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3), тяжелое течение с повторным применением ингибиторов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интерлейкинов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или их рецепторов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2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8,8</w:t>
            </w:r>
          </w:p>
        </w:tc>
      </w:tr>
      <w:tr w:rsidR="00F74FBD" w:rsidRPr="002130C0" w:rsidTr="00382A7D">
        <w:trPr>
          <w:trHeight w:val="108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st12.017.4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инфекция COVID-19 (уровень 3), тяжелое течение с применением ингибиторов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интерлейкинов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или их рецепторов  и проведением </w:t>
            </w:r>
            <w:proofErr w:type="spellStart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неинвазивной</w:t>
            </w:r>
            <w:proofErr w:type="spellEnd"/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 xml:space="preserve"> вентиляции легких в течение 72 часов и более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238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1F35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201F35"/>
                <w:sz w:val="24"/>
                <w:szCs w:val="24"/>
              </w:rPr>
              <w:t>9,8</w:t>
            </w:r>
          </w:p>
        </w:tc>
      </w:tr>
      <w:tr w:rsidR="00F74FBD" w:rsidRPr="002130C0" w:rsidTr="00382A7D">
        <w:trPr>
          <w:trHeight w:val="81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st12.018.1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инфекция COVID-19 (уровень 4),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крайне-тяжелое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течение, длительность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инвазивной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вентиляции легких до 72 часов включительно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5,11</w:t>
            </w:r>
          </w:p>
        </w:tc>
      </w:tr>
      <w:tr w:rsidR="00F74FBD" w:rsidRPr="002130C0" w:rsidTr="00382A7D">
        <w:trPr>
          <w:trHeight w:val="81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st12.018.2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инфекция COVID-19 (уровень 4),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крайне-тяжелое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течение, длительность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инвазивной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вентиляции легких более 72 часов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19,03</w:t>
            </w:r>
          </w:p>
        </w:tc>
      </w:tr>
      <w:tr w:rsidR="00F74FBD" w:rsidRPr="002130C0" w:rsidTr="00382A7D">
        <w:trPr>
          <w:trHeight w:val="108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st12.019.1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инфекция COVID-19 (долечивание, уровень 1) длительность респираторной поддержки менее 5 суток включительно и /или индекс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коморбидности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баллов и менее по шкале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Charlson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</w:tr>
      <w:tr w:rsidR="00F74FBD" w:rsidRPr="002130C0" w:rsidTr="00382A7D">
        <w:trPr>
          <w:trHeight w:val="108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2130C0" w:rsidRDefault="00F74FBD" w:rsidP="002130C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Коронавирусная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инфекция COVID-19 (долечивание, уровень 2), длительность респираторной поддержки более 5 суток и /или индекс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коморбидности</w:t>
            </w:r>
            <w:proofErr w:type="spellEnd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более 6 баллов по шкале </w:t>
            </w:r>
            <w:proofErr w:type="spellStart"/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Charlson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FBD" w:rsidRPr="00F74FBD" w:rsidRDefault="00F74FBD" w:rsidP="00F74F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3,13</w:t>
            </w:r>
          </w:p>
        </w:tc>
      </w:tr>
    </w:tbl>
    <w:p w:rsidR="000E4BFC" w:rsidRDefault="000E4BFC" w:rsidP="00105FA2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  <w:sectPr w:rsidR="000E4BFC" w:rsidSect="00D13460">
          <w:headerReference w:type="default" r:id="rId8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105FA2" w:rsidRPr="00D3089E" w:rsidRDefault="00105FA2" w:rsidP="00105FA2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 w:rsidRPr="00D3089E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105FA2" w:rsidRDefault="00105FA2" w:rsidP="00105F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5FA2" w:rsidRPr="00D3089E" w:rsidRDefault="00105FA2" w:rsidP="00105F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089E">
        <w:rPr>
          <w:rFonts w:ascii="Times New Roman" w:eastAsia="Calibri" w:hAnsi="Times New Roman" w:cs="Times New Roman"/>
          <w:b/>
          <w:sz w:val="24"/>
          <w:szCs w:val="24"/>
        </w:rPr>
        <w:t>Перечень КСГ, при оплате по которым не применяется коэффициент уровня (подуровня) медицинской организации</w:t>
      </w:r>
    </w:p>
    <w:p w:rsidR="00105FA2" w:rsidRPr="00CF47D4" w:rsidRDefault="00105FA2" w:rsidP="00105F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11"/>
        <w:tblW w:w="0" w:type="auto"/>
        <w:jc w:val="center"/>
        <w:tblInd w:w="-204" w:type="dxa"/>
        <w:tblLook w:val="04A0"/>
      </w:tblPr>
      <w:tblGrid>
        <w:gridCol w:w="1407"/>
        <w:gridCol w:w="8770"/>
      </w:tblGrid>
      <w:tr w:rsidR="00105FA2" w:rsidRPr="00CF47D4" w:rsidTr="00105FA2">
        <w:trPr>
          <w:cantSplit/>
          <w:trHeight w:val="284"/>
          <w:tblHeader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F74FBD" w:rsidRDefault="00105FA2" w:rsidP="007C2D3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F74FB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105FA2" w:rsidRPr="00F74FBD" w:rsidRDefault="00105FA2" w:rsidP="007C2D3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F74FB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0177" w:type="dxa"/>
            <w:gridSpan w:val="2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Круглосуточный стационар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st01</w:t>
            </w:r>
            <w:r w:rsidRPr="00CF47D4">
              <w:rPr>
                <w:rFonts w:ascii="Times New Roman" w:hAnsi="Times New Roman"/>
                <w:sz w:val="24"/>
              </w:rPr>
              <w:t>.001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</w:t>
            </w:r>
            <w:r w:rsidRPr="00CF47D4">
              <w:rPr>
                <w:rFonts w:ascii="Times New Roman" w:hAnsi="Times New Roman"/>
                <w:sz w:val="24"/>
              </w:rPr>
              <w:t>02.002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hAnsi="Times New Roman"/>
                <w:sz w:val="24"/>
              </w:rPr>
              <w:t>Беременность</w:t>
            </w:r>
            <w:proofErr w:type="spellEnd"/>
            <w:r w:rsidRPr="00CF47D4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CF47D4">
              <w:rPr>
                <w:rFonts w:ascii="Times New Roman" w:hAnsi="Times New Roman"/>
                <w:sz w:val="24"/>
              </w:rPr>
              <w:t>закон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чившаяся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абортивным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исходом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st02.006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Послеродовой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сепсис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st02.012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женских половых органах (уровень 3)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st03.002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Ангионевротический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отек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анафилактический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шок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st04.001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Язва желудка и двенадцатиперстной кишки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st09.003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мужских половых органах, дети (уровень 3)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st09.004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мужских половых органах, дети (уровень 4)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st09.008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st09.009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st09.010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st10.003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дети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st10.005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по поводу грыж, дети (уровень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st14.001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st15.005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Эпилепсия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судороги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st15.008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st15.009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ботулотоксина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(уровень 2)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st16.003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Дорсопатии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спондилопатии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остеопатии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st16.005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Сотрясение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головного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мозга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st16.010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st16.011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st20.008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st20.009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st20.010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Замена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речевого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процессора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st21.004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st21.005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st21.006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6)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st27.001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st27.003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Болезни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желчного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пузыря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st27.005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Гипертоническая болезнь в стадии обострения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st27.006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Стенокардия (кроме нестабильной), хроническая ишемическая болезнь сердца (уровень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st27.010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Бронхит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необструктивный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симптомы и признаки, относящиеся к органам дыхания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st28.004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st28.005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st29.002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Переломы шейки бедра и костей таза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st29.003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st29.004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st29.005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Переломы, вывихи, растяжения области колена и голени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st29.012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st29.013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костно-мышечной системе и суставах (уровень 5)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st30.004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Болезни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предстательной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железы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st30.008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st30.009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st30.015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st31.002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st31.009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st31.010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st31.012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Артрозы, другие поражения суставов, болезни мягких тканей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st31.018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Открытые раны, поверхностные, другие и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неуточненные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травмы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st32.004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st32.010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st32.011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взрослые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st32.012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Аппендэктомия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взрослые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st32.013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по поводу грыж, взрослые (уровень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st32.014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по поводу грыж, взрослые (уровень 2)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st32.015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по поводу грыж, взрослые (уровень 3)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st36.001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st36.007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st36.009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Реинфузия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аутокрови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st36.010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Баллонная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внутриаортальная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st36.011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Экстракорпоральная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мембранная</w:t>
            </w:r>
            <w:proofErr w:type="spellEnd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st36.017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105FA2" w:rsidRPr="00BC4FAC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st36.018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105FA2" w:rsidRPr="00BC4FAC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st36.019</w:t>
            </w:r>
          </w:p>
        </w:tc>
        <w:tc>
          <w:tcPr>
            <w:tcW w:w="8770" w:type="dxa"/>
            <w:shd w:val="clear" w:color="auto" w:fill="auto"/>
            <w:vAlign w:val="center"/>
          </w:tcPr>
          <w:p w:rsidR="00105FA2" w:rsidRPr="00BC4FAC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105FA2" w:rsidRPr="00CF47D4" w:rsidTr="00105FA2">
        <w:trPr>
          <w:cantSplit/>
          <w:trHeight w:val="284"/>
          <w:jc w:val="center"/>
        </w:trPr>
        <w:tc>
          <w:tcPr>
            <w:tcW w:w="1407" w:type="dxa"/>
            <w:shd w:val="clear" w:color="auto" w:fill="auto"/>
            <w:vAlign w:val="center"/>
          </w:tcPr>
          <w:p w:rsidR="00105FA2" w:rsidRPr="00CF47D4" w:rsidRDefault="00105FA2" w:rsidP="007C2D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st37.004</w:t>
            </w:r>
          </w:p>
        </w:tc>
        <w:tc>
          <w:tcPr>
            <w:tcW w:w="8770" w:type="dxa"/>
            <w:shd w:val="clear" w:color="auto" w:fill="auto"/>
          </w:tcPr>
          <w:p w:rsidR="00105FA2" w:rsidRPr="00CF47D4" w:rsidRDefault="00105FA2" w:rsidP="007C2D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</w:tbl>
    <w:p w:rsidR="00105FA2" w:rsidRDefault="00105FA2" w:rsidP="00105FA2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3089E" w:rsidRDefault="00D3089E" w:rsidP="00382A7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D3089E" w:rsidSect="005E556C">
      <w:pgSz w:w="11906" w:h="16838"/>
      <w:pgMar w:top="568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D5E" w:rsidRDefault="00F81D5E" w:rsidP="0020157B">
      <w:pPr>
        <w:spacing w:after="0" w:line="240" w:lineRule="auto"/>
      </w:pPr>
      <w:r>
        <w:separator/>
      </w:r>
    </w:p>
  </w:endnote>
  <w:endnote w:type="continuationSeparator" w:id="0">
    <w:p w:rsidR="00F81D5E" w:rsidRDefault="00F81D5E" w:rsidP="00201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D5E" w:rsidRDefault="00F81D5E" w:rsidP="0020157B">
      <w:pPr>
        <w:spacing w:after="0" w:line="240" w:lineRule="auto"/>
      </w:pPr>
      <w:r>
        <w:separator/>
      </w:r>
    </w:p>
  </w:footnote>
  <w:footnote w:type="continuationSeparator" w:id="0">
    <w:p w:rsidR="00F81D5E" w:rsidRDefault="00F81D5E" w:rsidP="00201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00282"/>
      <w:docPartObj>
        <w:docPartGallery w:val="Page Numbers (Top of Page)"/>
        <w:docPartUnique/>
      </w:docPartObj>
    </w:sdtPr>
    <w:sdtContent>
      <w:p w:rsidR="00452216" w:rsidRDefault="00CA1206">
        <w:pPr>
          <w:pStyle w:val="a5"/>
          <w:jc w:val="center"/>
        </w:pPr>
        <w:fldSimple w:instr=" PAGE   \* MERGEFORMAT ">
          <w:r w:rsidR="00D13460">
            <w:rPr>
              <w:noProof/>
            </w:rPr>
            <w:t>2</w:t>
          </w:r>
        </w:fldSimple>
      </w:p>
    </w:sdtContent>
  </w:sdt>
  <w:p w:rsidR="00452216" w:rsidRDefault="0045221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1B1C"/>
    <w:multiLevelType w:val="hybridMultilevel"/>
    <w:tmpl w:val="64FC7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997DDD"/>
    <w:multiLevelType w:val="hybridMultilevel"/>
    <w:tmpl w:val="91CA7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2C3E"/>
    <w:rsid w:val="00000CC0"/>
    <w:rsid w:val="00011632"/>
    <w:rsid w:val="00056560"/>
    <w:rsid w:val="00087603"/>
    <w:rsid w:val="000940D6"/>
    <w:rsid w:val="000D7947"/>
    <w:rsid w:val="000E4A37"/>
    <w:rsid w:val="000E4BFC"/>
    <w:rsid w:val="00105FA2"/>
    <w:rsid w:val="00132FB9"/>
    <w:rsid w:val="00135562"/>
    <w:rsid w:val="00142D69"/>
    <w:rsid w:val="00170B8E"/>
    <w:rsid w:val="0020157B"/>
    <w:rsid w:val="002130C0"/>
    <w:rsid w:val="00213251"/>
    <w:rsid w:val="002241BA"/>
    <w:rsid w:val="0024481D"/>
    <w:rsid w:val="002718A5"/>
    <w:rsid w:val="00285A1C"/>
    <w:rsid w:val="002C1AB9"/>
    <w:rsid w:val="002E2CC7"/>
    <w:rsid w:val="002E3B3D"/>
    <w:rsid w:val="002F4A70"/>
    <w:rsid w:val="00306F0A"/>
    <w:rsid w:val="0030781C"/>
    <w:rsid w:val="00346EBE"/>
    <w:rsid w:val="003503E4"/>
    <w:rsid w:val="0035333F"/>
    <w:rsid w:val="00360019"/>
    <w:rsid w:val="00364B64"/>
    <w:rsid w:val="00382A7D"/>
    <w:rsid w:val="0039117F"/>
    <w:rsid w:val="003A5CA6"/>
    <w:rsid w:val="003B7F08"/>
    <w:rsid w:val="003C7C4E"/>
    <w:rsid w:val="003D2892"/>
    <w:rsid w:val="003E016D"/>
    <w:rsid w:val="00426B8A"/>
    <w:rsid w:val="00445D8D"/>
    <w:rsid w:val="00452216"/>
    <w:rsid w:val="004C7BC6"/>
    <w:rsid w:val="004D25C5"/>
    <w:rsid w:val="004F41E5"/>
    <w:rsid w:val="0050786B"/>
    <w:rsid w:val="005431B6"/>
    <w:rsid w:val="005763AC"/>
    <w:rsid w:val="00590A38"/>
    <w:rsid w:val="00596661"/>
    <w:rsid w:val="005B6600"/>
    <w:rsid w:val="005C32D7"/>
    <w:rsid w:val="005C79CD"/>
    <w:rsid w:val="005D0012"/>
    <w:rsid w:val="005D1FBE"/>
    <w:rsid w:val="005D7499"/>
    <w:rsid w:val="005E556C"/>
    <w:rsid w:val="005E5DB4"/>
    <w:rsid w:val="005F264C"/>
    <w:rsid w:val="005F3E20"/>
    <w:rsid w:val="005F5F69"/>
    <w:rsid w:val="005F6A7E"/>
    <w:rsid w:val="00612926"/>
    <w:rsid w:val="006159BC"/>
    <w:rsid w:val="00622C3E"/>
    <w:rsid w:val="00631E81"/>
    <w:rsid w:val="00632EFC"/>
    <w:rsid w:val="0064666A"/>
    <w:rsid w:val="00670412"/>
    <w:rsid w:val="0067053E"/>
    <w:rsid w:val="00692C0A"/>
    <w:rsid w:val="00693B2B"/>
    <w:rsid w:val="006B372B"/>
    <w:rsid w:val="00710B62"/>
    <w:rsid w:val="00711A6B"/>
    <w:rsid w:val="00731919"/>
    <w:rsid w:val="007532CB"/>
    <w:rsid w:val="00767CD0"/>
    <w:rsid w:val="0077217A"/>
    <w:rsid w:val="00775DB2"/>
    <w:rsid w:val="007A25C5"/>
    <w:rsid w:val="007A2D46"/>
    <w:rsid w:val="007B481E"/>
    <w:rsid w:val="007C09B4"/>
    <w:rsid w:val="007D1558"/>
    <w:rsid w:val="007F0E4F"/>
    <w:rsid w:val="00810095"/>
    <w:rsid w:val="00811B72"/>
    <w:rsid w:val="00843377"/>
    <w:rsid w:val="0086260F"/>
    <w:rsid w:val="00867EA2"/>
    <w:rsid w:val="008822B3"/>
    <w:rsid w:val="008957A8"/>
    <w:rsid w:val="008F33BD"/>
    <w:rsid w:val="00905D1D"/>
    <w:rsid w:val="00941996"/>
    <w:rsid w:val="009715B4"/>
    <w:rsid w:val="00987619"/>
    <w:rsid w:val="009A032A"/>
    <w:rsid w:val="009B6F9E"/>
    <w:rsid w:val="009C2554"/>
    <w:rsid w:val="00A81472"/>
    <w:rsid w:val="00A90EAE"/>
    <w:rsid w:val="00AB0A56"/>
    <w:rsid w:val="00AC03AE"/>
    <w:rsid w:val="00AC3A48"/>
    <w:rsid w:val="00AC7946"/>
    <w:rsid w:val="00AD2AEC"/>
    <w:rsid w:val="00AF2B29"/>
    <w:rsid w:val="00AF7880"/>
    <w:rsid w:val="00B20582"/>
    <w:rsid w:val="00B63271"/>
    <w:rsid w:val="00B665C6"/>
    <w:rsid w:val="00B7771D"/>
    <w:rsid w:val="00B84DBD"/>
    <w:rsid w:val="00B866A9"/>
    <w:rsid w:val="00B95848"/>
    <w:rsid w:val="00BB1E7B"/>
    <w:rsid w:val="00BB2B57"/>
    <w:rsid w:val="00BB5EFC"/>
    <w:rsid w:val="00BF4728"/>
    <w:rsid w:val="00C13D32"/>
    <w:rsid w:val="00C468C3"/>
    <w:rsid w:val="00CA11E4"/>
    <w:rsid w:val="00CA1206"/>
    <w:rsid w:val="00CA6AF2"/>
    <w:rsid w:val="00CB2C5A"/>
    <w:rsid w:val="00CD2F0A"/>
    <w:rsid w:val="00CE18F8"/>
    <w:rsid w:val="00CF72A7"/>
    <w:rsid w:val="00D13460"/>
    <w:rsid w:val="00D16449"/>
    <w:rsid w:val="00D3089E"/>
    <w:rsid w:val="00D5123E"/>
    <w:rsid w:val="00D5334B"/>
    <w:rsid w:val="00D5409C"/>
    <w:rsid w:val="00D574B9"/>
    <w:rsid w:val="00D84C55"/>
    <w:rsid w:val="00DC3EE8"/>
    <w:rsid w:val="00DC44B6"/>
    <w:rsid w:val="00DD5B0A"/>
    <w:rsid w:val="00DE0736"/>
    <w:rsid w:val="00E068B6"/>
    <w:rsid w:val="00E12BA2"/>
    <w:rsid w:val="00E33AFD"/>
    <w:rsid w:val="00E37342"/>
    <w:rsid w:val="00E43D63"/>
    <w:rsid w:val="00E466F3"/>
    <w:rsid w:val="00E50929"/>
    <w:rsid w:val="00E85F4E"/>
    <w:rsid w:val="00EA64C0"/>
    <w:rsid w:val="00EB513C"/>
    <w:rsid w:val="00EC2731"/>
    <w:rsid w:val="00F11937"/>
    <w:rsid w:val="00F2384C"/>
    <w:rsid w:val="00F5072B"/>
    <w:rsid w:val="00F6050F"/>
    <w:rsid w:val="00F67590"/>
    <w:rsid w:val="00F74FBD"/>
    <w:rsid w:val="00F81D5E"/>
    <w:rsid w:val="00F95032"/>
    <w:rsid w:val="00FD6072"/>
    <w:rsid w:val="00FF5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09C"/>
  </w:style>
  <w:style w:type="paragraph" w:styleId="3">
    <w:name w:val="heading 3"/>
    <w:basedOn w:val="a"/>
    <w:next w:val="a"/>
    <w:link w:val="30"/>
    <w:uiPriority w:val="99"/>
    <w:qFormat/>
    <w:rsid w:val="007F0E4F"/>
    <w:pPr>
      <w:keepNext/>
      <w:tabs>
        <w:tab w:val="num" w:pos="0"/>
      </w:tabs>
      <w:spacing w:before="240" w:after="60" w:line="240" w:lineRule="auto"/>
      <w:outlineLvl w:val="2"/>
    </w:pPr>
    <w:rPr>
      <w:rFonts w:ascii="Times New Roman CYR" w:eastAsia="Times New Roman" w:hAnsi="Times New Roman CYR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2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622C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622C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622C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2718A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718A5"/>
    <w:rPr>
      <w:color w:val="954F72"/>
      <w:u w:val="single"/>
    </w:rPr>
  </w:style>
  <w:style w:type="paragraph" w:styleId="a5">
    <w:name w:val="header"/>
    <w:basedOn w:val="a"/>
    <w:link w:val="a6"/>
    <w:uiPriority w:val="99"/>
    <w:unhideWhenUsed/>
    <w:rsid w:val="0020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157B"/>
  </w:style>
  <w:style w:type="paragraph" w:styleId="a7">
    <w:name w:val="footer"/>
    <w:basedOn w:val="a"/>
    <w:link w:val="a8"/>
    <w:uiPriority w:val="99"/>
    <w:semiHidden/>
    <w:unhideWhenUsed/>
    <w:rsid w:val="0020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157B"/>
  </w:style>
  <w:style w:type="table" w:customStyle="1" w:styleId="211">
    <w:name w:val="Сетка таблицы211"/>
    <w:basedOn w:val="a1"/>
    <w:uiPriority w:val="59"/>
    <w:rsid w:val="00D3089E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D30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7F0E4F"/>
    <w:rPr>
      <w:rFonts w:ascii="Times New Roman CYR" w:eastAsia="Times New Roman" w:hAnsi="Times New Roman CYR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2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622C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622C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622C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622C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2718A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718A5"/>
    <w:rPr>
      <w:color w:val="954F72"/>
      <w:u w:val="single"/>
    </w:rPr>
  </w:style>
  <w:style w:type="paragraph" w:styleId="a5">
    <w:name w:val="header"/>
    <w:basedOn w:val="a"/>
    <w:link w:val="a6"/>
    <w:uiPriority w:val="99"/>
    <w:unhideWhenUsed/>
    <w:rsid w:val="0020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157B"/>
  </w:style>
  <w:style w:type="paragraph" w:styleId="a7">
    <w:name w:val="footer"/>
    <w:basedOn w:val="a"/>
    <w:link w:val="a8"/>
    <w:uiPriority w:val="99"/>
    <w:semiHidden/>
    <w:unhideWhenUsed/>
    <w:rsid w:val="0020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15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B8B413-B66F-42E0-886B-E9091E050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23</Pages>
  <Words>5726</Words>
  <Characters>32642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Львов Андрей Геннадиевич</dc:creator>
  <cp:lastModifiedBy>Васильева</cp:lastModifiedBy>
  <cp:revision>7</cp:revision>
  <cp:lastPrinted>2022-01-20T13:01:00Z</cp:lastPrinted>
  <dcterms:created xsi:type="dcterms:W3CDTF">2022-03-10T05:41:00Z</dcterms:created>
  <dcterms:modified xsi:type="dcterms:W3CDTF">2022-03-11T06:24:00Z</dcterms:modified>
</cp:coreProperties>
</file>